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56" w:rsidRDefault="00132765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1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004"/>
        <w:gridCol w:w="2047"/>
        <w:gridCol w:w="426"/>
        <w:gridCol w:w="580"/>
        <w:gridCol w:w="10"/>
        <w:gridCol w:w="551"/>
        <w:gridCol w:w="560"/>
        <w:gridCol w:w="590"/>
        <w:gridCol w:w="343"/>
        <w:gridCol w:w="768"/>
        <w:gridCol w:w="165"/>
        <w:gridCol w:w="260"/>
        <w:gridCol w:w="1136"/>
        <w:gridCol w:w="1910"/>
      </w:tblGrid>
      <w:tr w:rsidR="00F90956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 w:rsidP="00E8546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 w:rsidR="00E8546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8546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8546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F90956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B7D33" w:rsidTr="009F53E0">
        <w:trPr>
          <w:trHeight w:val="430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D33" w:rsidRDefault="00CB7D3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D33" w:rsidRDefault="00CB7D3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D33" w:rsidRDefault="00CB7D3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33" w:rsidRDefault="00CB7D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D33" w:rsidRDefault="00CB7D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7D33" w:rsidRDefault="00CB7D3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E8546E" w:rsidTr="00475B27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546E" w:rsidRDefault="00E8546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546E" w:rsidRDefault="00E8546E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546E" w:rsidRDefault="00E854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546E" w:rsidRDefault="00E854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</w:tr>
      <w:tr w:rsidR="007C3F47">
        <w:trPr>
          <w:jc w:val="center"/>
        </w:trPr>
        <w:tc>
          <w:tcPr>
            <w:tcW w:w="1075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7C3F47">
        <w:trPr>
          <w:jc w:val="center"/>
        </w:trPr>
        <w:tc>
          <w:tcPr>
            <w:tcW w:w="1075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7C3F47">
        <w:trPr>
          <w:trHeight w:val="44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C3F47" w:rsidRDefault="007C3F47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3F47" w:rsidRDefault="007C3F47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7C3F47">
        <w:trPr>
          <w:trHeight w:val="41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C3F47" w:rsidRDefault="007C3F47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C3F47" w:rsidRDefault="007C3F4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F47" w:rsidRDefault="007C3F47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3F47" w:rsidRDefault="007C3F47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:rsidR="007C3F47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C3F47" w:rsidRDefault="007C3F47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C3F47" w:rsidRDefault="007C3F47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F47" w:rsidRDefault="007C3F47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3F47" w:rsidRDefault="007C3F47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7C3F47">
        <w:trPr>
          <w:trHeight w:val="461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7C3F47">
        <w:trPr>
          <w:trHeight w:val="657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□富锌底漆（□Ⅰ型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□Ⅱ型）</w:t>
            </w:r>
          </w:p>
          <w:p w:rsidR="007C3F47" w:rsidRDefault="007C3F47">
            <w:pPr>
              <w:ind w:rightChars="-49" w:right="-103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（□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类）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《富锌底漆》</w:t>
            </w:r>
          </w:p>
          <w:p w:rsidR="007C3F47" w:rsidRDefault="007C3F47">
            <w:pPr>
              <w:ind w:leftChars="-51" w:left="-107" w:rightChars="-49" w:right="-103"/>
              <w:jc w:val="center"/>
            </w:pPr>
            <w:r>
              <w:t>HG/T 3668-2020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□干燥时间□附着力□耐冲击性（Ⅱ型）</w:t>
            </w:r>
          </w:p>
          <w:p w:rsidR="007C3F47" w:rsidRDefault="007C3F47">
            <w:pPr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□施工性□容</w:t>
            </w:r>
            <w:r>
              <w:rPr>
                <w:rFonts w:ascii="宋体" w:hAnsi="宋体" w:cs="宋体" w:hint="eastAsia"/>
                <w:sz w:val="18"/>
                <w:szCs w:val="18"/>
              </w:rPr>
              <w:t>器中状态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</w:t>
            </w:r>
          </w:p>
        </w:tc>
      </w:tr>
      <w:tr w:rsidR="007C3F47">
        <w:trPr>
          <w:trHeight w:val="806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环氧云铁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中间漆</w:t>
            </w:r>
          </w:p>
          <w:p w:rsidR="007C3F47" w:rsidRDefault="007C3F47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ind w:left="315" w:rightChars="-49" w:right="-103" w:hangingChars="150" w:hanging="315"/>
            </w:pPr>
            <w:r>
              <w:rPr>
                <w:rFonts w:hint="eastAsia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环氧云铁中间漆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HG/T 4340-2012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□干燥时间□耐冲击性□弯曲试验□附着力</w:t>
            </w:r>
          </w:p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容器中状态</w:t>
            </w:r>
          </w:p>
        </w:tc>
      </w:tr>
      <w:tr w:rsidR="007C3F47">
        <w:trPr>
          <w:trHeight w:val="1216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ind w:rightChars="-49" w:right="-103"/>
            </w:pPr>
            <w:r>
              <w:rPr>
                <w:rFonts w:hint="eastAsia"/>
              </w:rPr>
              <w:t>□建筑用钢结构防腐涂料</w:t>
            </w:r>
          </w:p>
          <w:p w:rsidR="007C3F47" w:rsidRDefault="007C3F47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底漆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（□普通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□长效）面漆（□Ⅰ□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Ⅱ）</w:t>
            </w:r>
          </w:p>
          <w:p w:rsidR="007C3F47" w:rsidRDefault="007C3F47">
            <w:pPr>
              <w:ind w:rightChars="-49" w:right="-103"/>
            </w:pPr>
            <w:r>
              <w:rPr>
                <w:rFonts w:hint="eastAsia"/>
              </w:rPr>
              <w:t>□中间漆</w:t>
            </w:r>
            <w:r>
              <w:rPr>
                <w:rFonts w:hint="eastAsia"/>
              </w:rPr>
              <w:t xml:space="preserve"> </w:t>
            </w:r>
          </w:p>
          <w:p w:rsidR="007C3F47" w:rsidRDefault="007C3F47">
            <w:pPr>
              <w:ind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ind w:leftChars="-51" w:left="-107" w:rightChars="-49" w:right="-103"/>
            </w:pPr>
            <w:r>
              <w:rPr>
                <w:rFonts w:hint="eastAsia"/>
              </w:rPr>
              <w:t>《建筑用钢结构防腐涂料》</w:t>
            </w:r>
            <w:r>
              <w:rPr>
                <w:rFonts w:hint="eastAsia"/>
              </w:rPr>
              <w:t>JG/T 224-2007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□干燥时间□施工性□耐冲击性□弯曲试验</w:t>
            </w:r>
          </w:p>
          <w:p w:rsidR="007C3F47" w:rsidRDefault="007C3F47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□附着力□耐水性</w:t>
            </w:r>
            <w:r>
              <w:rPr>
                <w:rFonts w:ascii="宋体" w:hAnsi="宋体" w:cs="宋体" w:hint="eastAsia"/>
                <w:sz w:val="18"/>
                <w:szCs w:val="18"/>
              </w:rPr>
              <w:t>□涂层耐温变性</w:t>
            </w:r>
          </w:p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□耐酸性（面漆）□耐盐水性（面漆）</w:t>
            </w:r>
          </w:p>
          <w:p w:rsidR="007C3F47" w:rsidRDefault="007C3F47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□容器中状态□涂膜外观（面漆）</w:t>
            </w:r>
          </w:p>
        </w:tc>
      </w:tr>
      <w:tr w:rsidR="007C3F47">
        <w:trPr>
          <w:trHeight w:val="946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环氧沥青防腐涂料</w:t>
            </w:r>
            <w:r>
              <w:rPr>
                <w:rFonts w:hint="eastAsia"/>
              </w:rPr>
              <w:t xml:space="preserve">    </w:t>
            </w:r>
          </w:p>
          <w:p w:rsidR="007C3F47" w:rsidRDefault="007C3F47">
            <w:pPr>
              <w:ind w:left="-97"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《环氧沥青防腐涂料》</w:t>
            </w:r>
            <w:r>
              <w:rPr>
                <w:rFonts w:hint="eastAsia"/>
              </w:rPr>
              <w:t>GB/T 27806-2011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□干燥时间□耐冲击性□弯曲试验□耐水性</w:t>
            </w:r>
          </w:p>
          <w:p w:rsidR="007C3F47" w:rsidRDefault="007C3F47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□耐碱性□耐酸性□耐盐水性</w:t>
            </w:r>
          </w:p>
          <w:p w:rsidR="007C3F47" w:rsidRDefault="007C3F47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</w:t>
            </w:r>
          </w:p>
        </w:tc>
      </w:tr>
      <w:tr w:rsidR="007C3F47">
        <w:trPr>
          <w:trHeight w:val="699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环氧酯底漆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锌黄</w:t>
            </w:r>
            <w:proofErr w:type="gramEnd"/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  <w:p w:rsidR="007C3F47" w:rsidRDefault="007C3F47">
            <w:pPr>
              <w:ind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《环氧酯底漆》</w:t>
            </w:r>
            <w:r>
              <w:rPr>
                <w:rFonts w:hint="eastAsia"/>
              </w:rPr>
              <w:t xml:space="preserve">  HG/T 2239-2012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□干燥时间□耐冲击性□划格试验□耐盐水性</w:t>
            </w:r>
          </w:p>
          <w:p w:rsidR="007C3F47" w:rsidRDefault="007C3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 □打磨性</w:t>
            </w:r>
          </w:p>
        </w:tc>
      </w:tr>
      <w:tr w:rsidR="007C3F47">
        <w:trPr>
          <w:trHeight w:val="354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276" w:lineRule="auto"/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F47" w:rsidRDefault="007C3F47">
            <w:pPr>
              <w:spacing w:line="276" w:lineRule="auto"/>
              <w:ind w:leftChars="-51" w:left="-107" w:rightChars="-49" w:right="-103"/>
              <w:jc w:val="center"/>
            </w:pP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C3F47">
        <w:trPr>
          <w:trHeight w:val="45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3F47" w:rsidRDefault="007C3F47">
            <w:pPr>
              <w:spacing w:line="300" w:lineRule="exact"/>
              <w:rPr>
                <w:szCs w:val="21"/>
              </w:rPr>
            </w:pPr>
          </w:p>
        </w:tc>
      </w:tr>
      <w:tr w:rsidR="007C3F47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F47" w:rsidRDefault="007C3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3F47" w:rsidRDefault="007C3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7C3F47" w:rsidRDefault="007C3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C3F47" w:rsidRDefault="007C3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7C3F47" w:rsidRDefault="007C3F4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F90956" w:rsidRDefault="00F90956">
      <w:pPr>
        <w:spacing w:line="360" w:lineRule="exact"/>
        <w:ind w:leftChars="-51" w:left="-107" w:rightChars="-49" w:right="-103"/>
      </w:pPr>
    </w:p>
    <w:sectPr w:rsidR="00F90956" w:rsidSect="00F90956">
      <w:headerReference w:type="default" r:id="rId7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421" w:rsidRDefault="00A75421" w:rsidP="00F90956">
      <w:r>
        <w:separator/>
      </w:r>
    </w:p>
  </w:endnote>
  <w:endnote w:type="continuationSeparator" w:id="0">
    <w:p w:rsidR="00A75421" w:rsidRDefault="00A75421" w:rsidP="00F9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421" w:rsidRDefault="00A75421" w:rsidP="00F90956">
      <w:r>
        <w:separator/>
      </w:r>
    </w:p>
  </w:footnote>
  <w:footnote w:type="continuationSeparator" w:id="0">
    <w:p w:rsidR="00A75421" w:rsidRDefault="00A75421" w:rsidP="00F90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956" w:rsidRDefault="00132765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162911">
      <w:rPr>
        <w:rStyle w:val="a5"/>
        <w:rFonts w:ascii="Times New Roman" w:hAnsi="Times New Roman" w:cs="Times New Roman" w:hint="eastAsia"/>
        <w:b w:val="0"/>
      </w:rPr>
      <w:t>25</w:t>
    </w:r>
  </w:p>
  <w:p w:rsidR="00F90956" w:rsidRDefault="0013276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B6BC9"/>
    <w:rsid w:val="000D2CD4"/>
    <w:rsid w:val="00103640"/>
    <w:rsid w:val="00132765"/>
    <w:rsid w:val="00162911"/>
    <w:rsid w:val="00187240"/>
    <w:rsid w:val="001D3051"/>
    <w:rsid w:val="002237FE"/>
    <w:rsid w:val="002359B0"/>
    <w:rsid w:val="0024174B"/>
    <w:rsid w:val="002420D3"/>
    <w:rsid w:val="00274534"/>
    <w:rsid w:val="002B1C06"/>
    <w:rsid w:val="003337E3"/>
    <w:rsid w:val="003E43FD"/>
    <w:rsid w:val="00442B10"/>
    <w:rsid w:val="004B17D0"/>
    <w:rsid w:val="004F53F9"/>
    <w:rsid w:val="005159CD"/>
    <w:rsid w:val="00520D8A"/>
    <w:rsid w:val="005271F9"/>
    <w:rsid w:val="0053124D"/>
    <w:rsid w:val="005879F7"/>
    <w:rsid w:val="005C63B2"/>
    <w:rsid w:val="005D6629"/>
    <w:rsid w:val="005D776B"/>
    <w:rsid w:val="005F5A5E"/>
    <w:rsid w:val="00622ACB"/>
    <w:rsid w:val="006E31C3"/>
    <w:rsid w:val="007122F6"/>
    <w:rsid w:val="00737323"/>
    <w:rsid w:val="00740159"/>
    <w:rsid w:val="00747397"/>
    <w:rsid w:val="00762D54"/>
    <w:rsid w:val="00796326"/>
    <w:rsid w:val="007C3F47"/>
    <w:rsid w:val="007E5CAE"/>
    <w:rsid w:val="007E785B"/>
    <w:rsid w:val="00843B64"/>
    <w:rsid w:val="008E4554"/>
    <w:rsid w:val="00941199"/>
    <w:rsid w:val="0094378F"/>
    <w:rsid w:val="00963093"/>
    <w:rsid w:val="009B1A4C"/>
    <w:rsid w:val="00A05731"/>
    <w:rsid w:val="00A75421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B7D33"/>
    <w:rsid w:val="00CD4A9F"/>
    <w:rsid w:val="00CF3503"/>
    <w:rsid w:val="00D10B7E"/>
    <w:rsid w:val="00D64BA0"/>
    <w:rsid w:val="00D72F82"/>
    <w:rsid w:val="00DB649A"/>
    <w:rsid w:val="00DF63D7"/>
    <w:rsid w:val="00E30BF4"/>
    <w:rsid w:val="00E402F1"/>
    <w:rsid w:val="00E8546E"/>
    <w:rsid w:val="00EA118C"/>
    <w:rsid w:val="00EA4F61"/>
    <w:rsid w:val="00EA7952"/>
    <w:rsid w:val="00EB6EC9"/>
    <w:rsid w:val="00EB6FAF"/>
    <w:rsid w:val="00EB7514"/>
    <w:rsid w:val="00EC37A3"/>
    <w:rsid w:val="00EE353A"/>
    <w:rsid w:val="00EE5ABC"/>
    <w:rsid w:val="00F438F5"/>
    <w:rsid w:val="00F452C4"/>
    <w:rsid w:val="00F90956"/>
    <w:rsid w:val="00FC0E87"/>
    <w:rsid w:val="00FC77DC"/>
    <w:rsid w:val="00FD0AD6"/>
    <w:rsid w:val="00FF7B61"/>
    <w:rsid w:val="01887020"/>
    <w:rsid w:val="04E62DBE"/>
    <w:rsid w:val="073310D7"/>
    <w:rsid w:val="0C450FBE"/>
    <w:rsid w:val="107D1E64"/>
    <w:rsid w:val="118A3E5E"/>
    <w:rsid w:val="12E52D47"/>
    <w:rsid w:val="14C67B75"/>
    <w:rsid w:val="150D18AB"/>
    <w:rsid w:val="29D91386"/>
    <w:rsid w:val="29E0568E"/>
    <w:rsid w:val="2C5A5401"/>
    <w:rsid w:val="349307B1"/>
    <w:rsid w:val="34EF6FCA"/>
    <w:rsid w:val="3FE04753"/>
    <w:rsid w:val="49AB2E64"/>
    <w:rsid w:val="4B86555F"/>
    <w:rsid w:val="4FDE5479"/>
    <w:rsid w:val="54734CE9"/>
    <w:rsid w:val="5F42055D"/>
    <w:rsid w:val="661D61A6"/>
    <w:rsid w:val="6AC57E36"/>
    <w:rsid w:val="6E9C4A69"/>
    <w:rsid w:val="72CB4C30"/>
    <w:rsid w:val="799F23AF"/>
    <w:rsid w:val="7B2E6CDA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90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90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9095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909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90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757</Words>
  <Characters>453</Characters>
  <Application>Microsoft Office Word</Application>
  <DocSecurity>0</DocSecurity>
  <Lines>3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39</cp:revision>
  <cp:lastPrinted>2021-04-29T08:06:00Z</cp:lastPrinted>
  <dcterms:created xsi:type="dcterms:W3CDTF">2017-12-06T06:52:00Z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